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ACFDC21" w14:textId="77777777" w:rsidR="008469AA" w:rsidRDefault="00000000">
      <w:pPr>
        <w:pStyle w:val="Heading2"/>
        <w:rPr>
          <w:rFonts w:hint="eastAsia"/>
        </w:rPr>
      </w:pPr>
      <w:r>
        <w:t>13.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976A7EE" w14:textId="77777777" w:rsidR="008469AA" w:rsidRDefault="00000000">
      <w:pPr>
        <w:pStyle w:val="BodyText"/>
        <w:keepNext/>
      </w:pPr>
      <w:r>
        <w:t>Before solving, identify the whole and the meaning of the fraction.</w:t>
      </w:r>
    </w:p>
    <w:p w14:paraId="38154122" w14:textId="77777777" w:rsidR="008469AA" w:rsidRDefault="00000000">
      <w:pPr>
        <w:pStyle w:val="Compact"/>
        <w:keepNext/>
        <w:numPr>
          <w:ilvl w:val="0"/>
          <w:numId w:val="7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a class of 30 students are going on a trip. How many students are going?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708FDE" w14:textId="77777777" w:rsidR="008469AA" w:rsidRDefault="00000000">
      <w:pPr>
        <w:keepNext/>
        <w:numPr>
          <w:ilvl w:val="0"/>
          <w:numId w:val="7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a $40 bill is paid. How much has been paid?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4BFB4F" w14:textId="77777777" w:rsidR="008469AA" w:rsidRDefault="00000000">
      <w:pPr>
        <w:keepNext/>
        <w:numPr>
          <w:ilvl w:val="0"/>
          <w:numId w:val="71"/>
        </w:numPr>
      </w:pPr>
      <w:r>
        <w:t xml:space="preserve">A recipe needs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cup of oil. You make 3 batches. How much oil is needed?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F4E05D" w14:textId="77777777" w:rsidR="008469AA" w:rsidRDefault="00000000">
      <w:pPr>
        <w:keepNext/>
        <w:numPr>
          <w:ilvl w:val="0"/>
          <w:numId w:val="71"/>
        </w:numPr>
      </w:pPr>
      <w:r>
        <w:t xml:space="preserve">A ribbon 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metre long. You use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metre. How much remains? Explain which whole and operation are involved.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502161" w14:textId="77777777" w:rsidR="008469AA" w:rsidRDefault="00000000">
      <w:pPr>
        <w:keepNext/>
        <w:numPr>
          <w:ilvl w:val="0"/>
          <w:numId w:val="71"/>
        </w:numPr>
      </w:pPr>
      <w:r>
        <w:t xml:space="preserve">Which is larger: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27 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30? Predict before calculating.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1D7F05" w14:textId="77777777" w:rsidR="008469AA" w:rsidRDefault="00000000">
      <w:pPr>
        <w:keepNext/>
        <w:numPr>
          <w:ilvl w:val="0"/>
          <w:numId w:val="71"/>
        </w:numPr>
      </w:pPr>
      <w:r>
        <w:t xml:space="preserve">A student says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 must be less than 20 because it is a fraction. Explain the mistake.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9EDB87" w14:textId="77777777" w:rsidR="008469AA" w:rsidRDefault="00000000">
      <w:pPr>
        <w:keepNext/>
        <w:numPr>
          <w:ilvl w:val="0"/>
          <w:numId w:val="71"/>
        </w:numPr>
      </w:pPr>
      <w:r>
        <w:t xml:space="preserve">A class has 28 students.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are in band. How many are in band? How many are not in band?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58956C" w14:textId="77777777" w:rsidR="008469AA" w:rsidRDefault="00000000">
      <w:pPr>
        <w:keepNext/>
        <w:numPr>
          <w:ilvl w:val="0"/>
          <w:numId w:val="71"/>
        </w:numPr>
      </w:pPr>
      <w:r>
        <w:t xml:space="preserve">Write two different meanings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and show that they describe the same number.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691FBB" w14:textId="77777777" w:rsidR="008469AA" w:rsidRDefault="00000000">
      <w:pPr>
        <w:keepNext/>
        <w:numPr>
          <w:ilvl w:val="0"/>
          <w:numId w:val="71"/>
        </w:numPr>
      </w:pPr>
      <w:r>
        <w:t>Create and solve a fraction-of-a-number problem whose answer is 18.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F33E6C" w14:textId="77777777" w:rsidR="008469AA" w:rsidRDefault="00000000">
      <w:pPr>
        <w:keepNext/>
        <w:numPr>
          <w:ilvl w:val="0"/>
          <w:numId w:val="71"/>
        </w:numPr>
      </w:pPr>
      <w:r>
        <w:lastRenderedPageBreak/>
        <w:t xml:space="preserve">A student says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12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because the fraction is the answer. Explain why the fraction is an operator in this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AE87E2" w14:textId="77777777" w:rsidR="008469AA" w:rsidRDefault="00000000">
      <w:pPr>
        <w:keepNext/>
        <w:numPr>
          <w:ilvl w:val="0"/>
          <w:numId w:val="71"/>
        </w:numPr>
      </w:pPr>
      <w:r>
        <w:t xml:space="preserve">A box contains 24 markers.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are blue. How many markers are not blue?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9FA9FD" w14:textId="77777777" w:rsidR="008469AA" w:rsidRDefault="00000000">
      <w:pPr>
        <w:keepNext/>
        <w:numPr>
          <w:ilvl w:val="0"/>
          <w:numId w:val="71"/>
        </w:numPr>
      </w:pPr>
      <w:r>
        <w:rPr>
          <w:b/>
          <w:bCs/>
        </w:rPr>
        <w:t>Representation challenge:</w:t>
      </w:r>
      <w:r>
        <w:t xml:space="preserve"> Represent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18 with a context, a diagram, a division-and-scaling calculation, and a sentence.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49344A" w14:textId="77777777" w:rsidR="008469AA" w:rsidRDefault="00000000">
      <w:pPr>
        <w:keepNext/>
        <w:numPr>
          <w:ilvl w:val="0"/>
          <w:numId w:val="71"/>
        </w:numPr>
      </w:pPr>
      <w:r>
        <w:rPr>
          <w:b/>
          <w:bCs/>
        </w:rPr>
        <w:t>What matters and what doesn’t:</w:t>
      </w:r>
      <w:r>
        <w:t xml:space="preserve"> A recipe book has 200 pages. A baker used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a 10 kg bag of sugar for one recipe, which took 45 minutes to prepare. How much sugar did the recipe use?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67CB82" w14:textId="77777777" w:rsidR="008469AA" w:rsidRDefault="00000000">
      <w:pPr>
        <w:keepNext/>
        <w:numPr>
          <w:ilvl w:val="0"/>
          <w:numId w:val="71"/>
        </w:numPr>
      </w:pPr>
      <w:r>
        <w:rPr>
          <w:b/>
          <w:bCs/>
        </w:rPr>
        <w:t>Reconstruct the situation:</w:t>
      </w:r>
      <w:r>
        <w:t xml:space="preserve"> The expression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of 24 represents a real situation. Write a context for this expression, and explain what the 24 and the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mean in your situation.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F6FECA" w14:textId="77777777" w:rsidR="008469AA" w:rsidRDefault="00000000">
      <w:bookmarkStart w:id="106" w:name="mixed-application-worksheet-c_Copy_1_187"/>
      <w:r>
        <w:rPr>
          <w:noProof/>
        </w:rPr>
        <mc:AlternateContent>
          <mc:Choice Requires="wps">
            <w:drawing>
              <wp:inline distT="0" distB="0" distL="0" distR="0" wp14:anchorId="0DFC25B1" wp14:editId="1D3EA89B">
                <wp:extent cx="5143500" cy="15440"/>
                <wp:effectExtent l="0" t="0" r="0" b="0"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E70DD53" id="Rectangle 68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10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